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18AE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Уведомление </w:t>
      </w:r>
    </w:p>
    <w:p w14:paraId="2D1EF4A3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о начале сбора замечаний и предложений организаций и граждан </w:t>
      </w:r>
    </w:p>
    <w:p w14:paraId="2B6E6E6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в отношении перечня правовых актов управы </w:t>
      </w:r>
    </w:p>
    <w:p w14:paraId="494286C6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 района Северный города Москвы </w:t>
      </w:r>
    </w:p>
    <w:p w14:paraId="22FC69EC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lang w:eastAsia="ar-SA"/>
        </w:rPr>
      </w:pPr>
    </w:p>
    <w:p w14:paraId="22D23103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lang w:eastAsia="ar-SA"/>
        </w:rPr>
      </w:pPr>
    </w:p>
    <w:p w14:paraId="5BDF8D77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Настоящим управа района Северный города Москвы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акта, на предмет соответствия их антимонопольному законодательству.</w:t>
      </w:r>
    </w:p>
    <w:p w14:paraId="2607622E">
      <w:pPr>
        <w:spacing w:line="276" w:lineRule="auto"/>
        <w:ind w:firstLine="708"/>
        <w:rPr>
          <w:rFonts w:ascii="Calibri" w:hAnsi="Calibri" w:eastAsia="Times New Roman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Cs/>
          <w:lang w:eastAsia="ar-SA"/>
        </w:rPr>
        <w:t>Полный текст правовых актов опубликован на официальном сайте управы в разделе «ДОКУМЕ</w:t>
      </w:r>
      <w:r>
        <w:rPr>
          <w:rFonts w:eastAsia="Times New Roman" w:cs="Times New Roman"/>
          <w:bCs/>
          <w:lang w:val="ru-RU" w:eastAsia="ar-SA"/>
        </w:rPr>
        <w:t>Н</w:t>
      </w:r>
      <w:r>
        <w:rPr>
          <w:rFonts w:eastAsia="Times New Roman" w:cs="Times New Roman"/>
          <w:bCs/>
          <w:lang w:eastAsia="ar-SA"/>
        </w:rPr>
        <w:t>ТЫ» https://severny.mos.ru/documents/the-list-of-normative-legal-acts-of-the-council-of-the-district-north-of-the-city-of-moscow-for-the-/</w:t>
      </w:r>
    </w:p>
    <w:p w14:paraId="060568D3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color w:val="0070C0"/>
          <w:lang w:eastAsia="ar-SA"/>
        </w:rPr>
      </w:pPr>
      <w:r>
        <w:rPr>
          <w:rFonts w:eastAsia="Times New Roman" w:cs="Times New Roman"/>
          <w:bCs/>
          <w:lang w:eastAsia="ar-SA"/>
        </w:rPr>
        <w:t>Предложения и замечания принимаются по адресу: 127204, Москва, 9-я Северная линия, д.5.</w:t>
      </w:r>
    </w:p>
    <w:p w14:paraId="08DE66F4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Сроки приема предложений и замечаний: с мая по август 2026 года.</w:t>
      </w:r>
    </w:p>
    <w:p w14:paraId="36DA54A7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Место размещения Уведомления и Перечня правовых актов в информационно-телекоммуникационной сети «Интернет»: на официальном сайте управы (https://severny.mos.ru/antitrust-compliance/</w:t>
      </w:r>
      <w:r>
        <w:fldChar w:fldCharType="begin"/>
      </w:r>
      <w:r>
        <w:instrText xml:space="preserve"> HYPERLINK "https://butyrsky.mos.ru/legislation/antitrust-compliance/" </w:instrText>
      </w:r>
      <w:r>
        <w:fldChar w:fldCharType="separate"/>
      </w:r>
      <w:r>
        <w:fldChar w:fldCharType="end"/>
      </w:r>
      <w:r>
        <w:rPr>
          <w:rFonts w:eastAsia="Times New Roman" w:cs="Times New Roman"/>
          <w:bCs/>
          <w:lang w:eastAsia="ar-SA"/>
        </w:rPr>
        <w:t>) в разделе «АНТИМОНОПОЛЬНЫЙ КОМПЛАЕНС».</w:t>
      </w:r>
    </w:p>
    <w:p w14:paraId="0028BFAA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</w:p>
    <w:p w14:paraId="7F02C50B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 xml:space="preserve">Приложение: </w:t>
      </w:r>
    </w:p>
    <w:p w14:paraId="60BA0797">
      <w:pPr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Форма для замечаний и предложений</w:t>
      </w:r>
    </w:p>
    <w:p w14:paraId="2B207545">
      <w:pPr>
        <w:autoSpaceDE w:val="0"/>
        <w:autoSpaceDN w:val="0"/>
        <w:adjustRightInd w:val="0"/>
        <w:spacing w:before="120" w:line="276" w:lineRule="auto"/>
        <w:ind w:left="709"/>
        <w:rPr>
          <w:rFonts w:eastAsia="Times New Roman" w:cs="Times New Roman"/>
          <w:bCs/>
          <w:lang w:eastAsia="ar-SA"/>
        </w:rPr>
      </w:pPr>
      <w:bookmarkStart w:id="0" w:name="_GoBack"/>
      <w:bookmarkEnd w:id="0"/>
    </w:p>
    <w:p w14:paraId="65EA224A">
      <w:pPr>
        <w:autoSpaceDE w:val="0"/>
        <w:autoSpaceDN w:val="0"/>
        <w:adjustRightInd w:val="0"/>
        <w:spacing w:before="120" w:line="276" w:lineRule="auto"/>
        <w:ind w:left="709"/>
        <w:rPr>
          <w:rFonts w:eastAsia="Times New Roman" w:cs="Times New Roman"/>
          <w:bCs/>
          <w:lang w:eastAsia="ar-SA"/>
        </w:rPr>
      </w:pPr>
    </w:p>
    <w:p w14:paraId="544BE07D"/>
    <w:sectPr>
      <w:pgSz w:w="11906" w:h="16838"/>
      <w:pgMar w:top="1134" w:right="850" w:bottom="1134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86123"/>
    <w:multiLevelType w:val="multilevel"/>
    <w:tmpl w:val="1D686123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9"/>
    <w:rsid w:val="00005B25"/>
    <w:rsid w:val="0006717D"/>
    <w:rsid w:val="00104418"/>
    <w:rsid w:val="00112AD5"/>
    <w:rsid w:val="001D79EE"/>
    <w:rsid w:val="00271E5F"/>
    <w:rsid w:val="00415692"/>
    <w:rsid w:val="00483427"/>
    <w:rsid w:val="004E56A5"/>
    <w:rsid w:val="0058798B"/>
    <w:rsid w:val="005A2296"/>
    <w:rsid w:val="007247F9"/>
    <w:rsid w:val="009428DB"/>
    <w:rsid w:val="00955FF0"/>
    <w:rsid w:val="00960330"/>
    <w:rsid w:val="0096586A"/>
    <w:rsid w:val="00A75529"/>
    <w:rsid w:val="00CE1367"/>
    <w:rsid w:val="00E52DF0"/>
    <w:rsid w:val="00E566FF"/>
    <w:rsid w:val="00EF7CFE"/>
    <w:rsid w:val="00FC7F91"/>
    <w:rsid w:val="00FF2A06"/>
    <w:rsid w:val="2421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Theme="minorHAnsi" w:cstheme="minorBidi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126</Words>
  <Characters>1013</Characters>
  <Lines>8</Lines>
  <Paragraphs>2</Paragraphs>
  <TotalTime>5</TotalTime>
  <ScaleCrop>false</ScaleCrop>
  <LinksUpToDate>false</LinksUpToDate>
  <CharactersWithSpaces>1133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2026-05-21T08:38:00Z</dcterms:created>
  <dc:creator>Тороян Альбина Галимзяновна</dc:creator>
  <cp:lastModifiedBy>ChirkinaAA</cp:lastModifiedBy>
  <dcterms:modified xsi:type="dcterms:W3CDTF">2026-05-21T11:41:06Z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eyJoZGlkIjoiYjU2MTM0YmQ2ZmVmYzE4M2JlZmUwZGY5N2Y5NDNjYjgifQ==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01B548BD572D4876A177ADCD6D473AA0_12</vt:lpwstr>
  </property>
</Properties>
</file>